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00" w:tblpY="429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252"/>
        <w:gridCol w:w="1134"/>
        <w:gridCol w:w="849"/>
        <w:gridCol w:w="32"/>
        <w:gridCol w:w="835"/>
        <w:gridCol w:w="15"/>
        <w:gridCol w:w="851"/>
        <w:gridCol w:w="822"/>
        <w:gridCol w:w="28"/>
        <w:gridCol w:w="851"/>
        <w:gridCol w:w="830"/>
        <w:gridCol w:w="852"/>
        <w:gridCol w:w="19"/>
        <w:gridCol w:w="833"/>
        <w:gridCol w:w="17"/>
        <w:gridCol w:w="851"/>
        <w:gridCol w:w="834"/>
        <w:gridCol w:w="16"/>
        <w:gridCol w:w="824"/>
        <w:gridCol w:w="12"/>
        <w:gridCol w:w="13"/>
        <w:gridCol w:w="865"/>
      </w:tblGrid>
      <w:tr w:rsidR="00C54CDB" w:rsidRPr="00C05B36" w14:paraId="1F8B5C86" w14:textId="77777777" w:rsidTr="00C6145A">
        <w:trPr>
          <w:trHeight w:val="188"/>
        </w:trPr>
        <w:tc>
          <w:tcPr>
            <w:tcW w:w="6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A7410F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N</w:t>
            </w:r>
            <w:r w:rsidRPr="00C05B3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7AE0D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Упражнения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CD4C8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CF01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Норматив до года обучения</w:t>
            </w:r>
          </w:p>
        </w:tc>
        <w:tc>
          <w:tcPr>
            <w:tcW w:w="5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124BD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Норматив свыше года обучения</w:t>
            </w:r>
          </w:p>
        </w:tc>
      </w:tr>
      <w:tr w:rsidR="00C6145A" w:rsidRPr="00C05B36" w14:paraId="1251BA3D" w14:textId="77777777" w:rsidTr="00C6145A">
        <w:trPr>
          <w:trHeight w:val="48"/>
        </w:trPr>
        <w:tc>
          <w:tcPr>
            <w:tcW w:w="666" w:type="dxa"/>
            <w:vMerge/>
            <w:tcBorders>
              <w:right w:val="single" w:sz="4" w:space="0" w:color="auto"/>
            </w:tcBorders>
          </w:tcPr>
          <w:p w14:paraId="40694FE1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A445B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3D4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B67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мальчики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1E1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девочки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16C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мальчики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F594D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девочки</w:t>
            </w:r>
          </w:p>
        </w:tc>
      </w:tr>
      <w:tr w:rsidR="00C54CDB" w:rsidRPr="00C05B36" w14:paraId="779F5CEE" w14:textId="77777777" w:rsidTr="00C6145A">
        <w:trPr>
          <w:trHeight w:val="48"/>
        </w:trPr>
        <w:tc>
          <w:tcPr>
            <w:tcW w:w="6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62806A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3C93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39E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баллы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16D" w14:textId="77777777" w:rsidR="00C54CDB" w:rsidRPr="00C05B36" w:rsidRDefault="00C54CDB" w:rsidP="00C05B3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E1F2" w14:textId="77777777" w:rsidR="00C54CDB" w:rsidRPr="00C05B36" w:rsidRDefault="00C54CDB" w:rsidP="00C05B3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877" w14:textId="77777777" w:rsidR="00C54CDB" w:rsidRPr="00C05B36" w:rsidRDefault="00C54CDB" w:rsidP="00C05B3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81E" w14:textId="77777777" w:rsidR="00C54CDB" w:rsidRPr="00C05B36" w:rsidRDefault="00C54CDB" w:rsidP="00C05B3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D68" w14:textId="77777777" w:rsidR="00C54CDB" w:rsidRPr="00C05B36" w:rsidRDefault="00C54CDB" w:rsidP="00C05B3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E79" w14:textId="77777777" w:rsidR="00C54CDB" w:rsidRPr="00C05B36" w:rsidRDefault="00C54CDB" w:rsidP="00C05B3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1CA" w14:textId="77777777" w:rsidR="00C54CDB" w:rsidRPr="00C05B36" w:rsidRDefault="00C54CDB" w:rsidP="00C05B3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9B6" w14:textId="77777777" w:rsidR="00C54CDB" w:rsidRPr="00C05B36" w:rsidRDefault="00C54CDB" w:rsidP="00C05B3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119" w14:textId="77777777" w:rsidR="00C54CDB" w:rsidRPr="00C05B36" w:rsidRDefault="00C54CDB" w:rsidP="00C05B3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91EF2" w14:textId="77777777" w:rsidR="00C54CDB" w:rsidRPr="00C05B36" w:rsidRDefault="00C54CDB" w:rsidP="00C05B3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51537" w14:textId="77777777" w:rsidR="00C54CDB" w:rsidRPr="00C05B36" w:rsidRDefault="00C54CDB" w:rsidP="00C05B3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B96A8" w14:textId="77777777" w:rsidR="00C54CDB" w:rsidRPr="00C05B36" w:rsidRDefault="00C54CDB" w:rsidP="00C05B3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C54CDB" w:rsidRPr="00C05B36" w14:paraId="6BF30B50" w14:textId="77777777" w:rsidTr="00C05B36">
        <w:trPr>
          <w:trHeight w:val="434"/>
        </w:trPr>
        <w:tc>
          <w:tcPr>
            <w:tcW w:w="153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37BD159D" w14:textId="77777777" w:rsidR="00C54CDB" w:rsidRPr="00C05B36" w:rsidRDefault="00C54CDB" w:rsidP="00C05B36">
            <w:pPr>
              <w:pStyle w:val="1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1. Нормативы общей физической подготовки</w:t>
            </w:r>
          </w:p>
        </w:tc>
      </w:tr>
      <w:tr w:rsidR="00C54CDB" w:rsidRPr="00C05B36" w14:paraId="3101529D" w14:textId="77777777" w:rsidTr="00C6145A">
        <w:trPr>
          <w:trHeight w:val="383"/>
        </w:trPr>
        <w:tc>
          <w:tcPr>
            <w:tcW w:w="6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05EFC0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1.1.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B83FA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Бег на 30 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2BE85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3F710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A1FAB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DAA87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3DADA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FC6EC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F0A86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6398C3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E841C2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2FB647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706C94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0238BD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47A13C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</w:tr>
      <w:tr w:rsidR="00C05B36" w:rsidRPr="00C05B36" w14:paraId="0750C709" w14:textId="77777777" w:rsidTr="00C6145A">
        <w:trPr>
          <w:trHeight w:val="93"/>
        </w:trPr>
        <w:tc>
          <w:tcPr>
            <w:tcW w:w="6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CB2662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1.2.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C2CCE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Сгибание и разгибание рук в упоре лежа на полу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9FC54F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145E3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2D54D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DE1E2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F7F21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D01A1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48C3A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4467F5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550881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342948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B20A8FD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FFD916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837FF7B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11</w:t>
            </w:r>
          </w:p>
        </w:tc>
      </w:tr>
      <w:tr w:rsidR="00C54CDB" w:rsidRPr="00C05B36" w14:paraId="554BDE39" w14:textId="77777777" w:rsidTr="00C6145A">
        <w:trPr>
          <w:trHeight w:val="93"/>
        </w:trPr>
        <w:tc>
          <w:tcPr>
            <w:tcW w:w="6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F06455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1.3.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5F655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bookmarkStart w:id="0" w:name="_Hlk140329129"/>
            <w:r w:rsidRPr="00C05B36">
              <w:rPr>
                <w:sz w:val="22"/>
                <w:szCs w:val="22"/>
              </w:rPr>
              <w:t>Наклон вперед из положения стоя на гимнастической скамье (от уровня скамьи)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7F278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см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DCC65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7209F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B5D1D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FE3FF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A8BE6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5BD5E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DE6536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DDACF3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40A212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496646F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97AC45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DB8CAE1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54CDB" w:rsidRPr="00C05B36" w14:paraId="538EC927" w14:textId="77777777" w:rsidTr="00C6145A">
        <w:trPr>
          <w:trHeight w:val="48"/>
        </w:trPr>
        <w:tc>
          <w:tcPr>
            <w:tcW w:w="6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990B4B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D3D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3B3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F25E" w14:textId="77777777" w:rsidR="00C54CDB" w:rsidRPr="00C05B36" w:rsidRDefault="00C54CDB" w:rsidP="00C05B3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+1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A8B0" w14:textId="77777777" w:rsidR="00C54CDB" w:rsidRPr="00C05B36" w:rsidRDefault="00C54CDB" w:rsidP="00C05B3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+3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5AE" w14:textId="77777777" w:rsidR="00C54CDB" w:rsidRPr="00C05B36" w:rsidRDefault="00C54CDB" w:rsidP="00C05B3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+5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176" w14:textId="77777777" w:rsidR="00C54CDB" w:rsidRPr="00C05B36" w:rsidRDefault="00C54CDB" w:rsidP="00C05B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+3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0020" w14:textId="77777777" w:rsidR="00C54CDB" w:rsidRPr="00C05B36" w:rsidRDefault="00C54CDB" w:rsidP="00C05B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+5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8074" w14:textId="77777777" w:rsidR="00C54CDB" w:rsidRPr="00C05B36" w:rsidRDefault="00C54CDB" w:rsidP="00C05B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+7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97CA" w14:textId="77777777" w:rsidR="00C54CDB" w:rsidRPr="00C05B36" w:rsidRDefault="00C54CDB" w:rsidP="00C05B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+4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C52" w14:textId="77777777" w:rsidR="00C54CDB" w:rsidRPr="00C05B36" w:rsidRDefault="00C54CDB" w:rsidP="00C05B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+6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AAC3" w14:textId="77777777" w:rsidR="00C54CDB" w:rsidRPr="00C05B36" w:rsidRDefault="00C54CDB" w:rsidP="00C05B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+8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7BAD90" w14:textId="77777777" w:rsidR="00C54CDB" w:rsidRPr="00C05B36" w:rsidRDefault="00C54CDB" w:rsidP="00C05B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+5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BE6C65" w14:textId="77777777" w:rsidR="00C54CDB" w:rsidRPr="00C05B36" w:rsidRDefault="00C54CDB" w:rsidP="00C05B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+7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A511491" w14:textId="77777777" w:rsidR="00C54CDB" w:rsidRPr="00C05B36" w:rsidRDefault="00C54CDB" w:rsidP="00C05B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+9</w:t>
            </w:r>
          </w:p>
        </w:tc>
      </w:tr>
      <w:tr w:rsidR="00C54CDB" w:rsidRPr="00C05B36" w14:paraId="7BE9A0A5" w14:textId="77777777" w:rsidTr="00C6145A">
        <w:trPr>
          <w:trHeight w:val="93"/>
        </w:trPr>
        <w:tc>
          <w:tcPr>
            <w:tcW w:w="6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C7CC23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1.4.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F34EE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Прыжок в длину с места толчком двумя ногами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E5C9D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см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3B7D2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FC363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78D7A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B3300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04AE3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5BB2C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BA5AE7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53E3A8B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F58AC2E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D237B3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6AFC9D0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DDE6BD" w14:textId="77777777" w:rsidR="00C54CDB" w:rsidRPr="00C05B36" w:rsidRDefault="00C54CDB" w:rsidP="00C05B3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CDB" w:rsidRPr="00C05B36" w14:paraId="16E176B2" w14:textId="77777777" w:rsidTr="00C6145A">
        <w:trPr>
          <w:trHeight w:val="80"/>
        </w:trPr>
        <w:tc>
          <w:tcPr>
            <w:tcW w:w="6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C4DECA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C72C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A05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3CC8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110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C2FC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20D4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326C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EB4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EBF9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8C39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153D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9748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6AD81FE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960C923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11111B7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C54CDB" w:rsidRPr="00C05B36" w14:paraId="458A3F56" w14:textId="77777777" w:rsidTr="00C05B36">
        <w:trPr>
          <w:trHeight w:val="167"/>
        </w:trPr>
        <w:tc>
          <w:tcPr>
            <w:tcW w:w="153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62933CA4" w14:textId="77777777" w:rsidR="00C54CDB" w:rsidRPr="00C05B36" w:rsidRDefault="00C54CDB" w:rsidP="00C05B36">
            <w:pPr>
              <w:pStyle w:val="1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2. Нормативы специальной физической подготовки</w:t>
            </w:r>
          </w:p>
        </w:tc>
      </w:tr>
      <w:tr w:rsidR="00C54CDB" w:rsidRPr="00C05B36" w14:paraId="0D073793" w14:textId="77777777" w:rsidTr="00C6145A">
        <w:trPr>
          <w:trHeight w:val="28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553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2.1.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E3F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Плавание (вольный стиль) 50 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B2B6" w14:textId="77777777" w:rsidR="00C54CDB" w:rsidRPr="00C05B36" w:rsidRDefault="00C54CDB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5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B247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без учета времени</w:t>
            </w:r>
          </w:p>
          <w:p w14:paraId="49C9368B" w14:textId="550CF531" w:rsidR="00C54CDB" w:rsidRPr="00C05B36" w:rsidRDefault="00C54CDB" w:rsidP="00C05B36">
            <w:pPr>
              <w:pStyle w:val="a3"/>
              <w:jc w:val="left"/>
              <w:rPr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 xml:space="preserve">(определяется тренером-преподавателем при </w:t>
            </w:r>
            <w:proofErr w:type="spellStart"/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проплывании</w:t>
            </w:r>
            <w:proofErr w:type="spellEnd"/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73E49F0" w14:textId="68B59536" w:rsidR="00C54CDB" w:rsidRPr="00C05B36" w:rsidRDefault="00C54CDB" w:rsidP="00C05B36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(отбор по морфологической предрасположенности к виду спорта, владением (знакомство) </w:t>
            </w: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с </w:t>
            </w: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двумя стилям плавания, скольжение, желанием</w:t>
            </w: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</w:t>
            </w:r>
          </w:p>
          <w:p w14:paraId="3BA7550E" w14:textId="77777777" w:rsidR="00C54CDB" w:rsidRPr="00C05B36" w:rsidRDefault="00C54CDB" w:rsidP="00C05B36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от 1 до 10 баллов, (где 10 самый высокий балл)</w:t>
            </w:r>
          </w:p>
        </w:tc>
        <w:tc>
          <w:tcPr>
            <w:tcW w:w="5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6BDE6" w14:textId="77777777" w:rsidR="00C54CDB" w:rsidRPr="00C05B36" w:rsidRDefault="00C54CDB" w:rsidP="00C05B36">
            <w:pPr>
              <w:pStyle w:val="a3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 xml:space="preserve">без учета времени </w:t>
            </w:r>
          </w:p>
          <w:p w14:paraId="6F5FE2CA" w14:textId="13F77A8D" w:rsidR="00C54CDB" w:rsidRPr="00C05B36" w:rsidRDefault="00C54CDB" w:rsidP="00C05B36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(определяется тренером-преподавателем при </w:t>
            </w:r>
            <w:proofErr w:type="spellStart"/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проплывании</w:t>
            </w:r>
            <w:proofErr w:type="spellEnd"/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</w:t>
            </w:r>
          </w:p>
          <w:p w14:paraId="4C8C4F1A" w14:textId="192A1F0C" w:rsidR="00C54CDB" w:rsidRPr="00C05B36" w:rsidRDefault="00C54CDB" w:rsidP="00C05B36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(отбор по морфологической предрасположенности к виду спорта, владением (знакомством)</w:t>
            </w: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с</w:t>
            </w: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четырьмя стилям плавания, скольжение, мотивации (желанием) </w:t>
            </w:r>
          </w:p>
          <w:p w14:paraId="3DC36BB1" w14:textId="77777777" w:rsidR="00C54CDB" w:rsidRPr="00C05B36" w:rsidRDefault="00C54CDB" w:rsidP="00C05B36">
            <w:pPr>
              <w:rPr>
                <w:sz w:val="22"/>
                <w:szCs w:val="22"/>
                <w:lang w:bidi="ar-SA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от 1 до 10 баллов, (где 10 самый высокий балл)</w:t>
            </w:r>
          </w:p>
        </w:tc>
      </w:tr>
      <w:tr w:rsidR="00C05B36" w:rsidRPr="00C05B36" w14:paraId="60D53E20" w14:textId="5BC16719" w:rsidTr="00C6145A">
        <w:trPr>
          <w:trHeight w:val="516"/>
        </w:trPr>
        <w:tc>
          <w:tcPr>
            <w:tcW w:w="6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EBC6CF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2.2.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6ED2F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bookmarkStart w:id="1" w:name="_Hlk140330517"/>
            <w:r w:rsidRPr="00C05B36">
              <w:rPr>
                <w:sz w:val="22"/>
                <w:szCs w:val="22"/>
              </w:rPr>
              <w:t>Бег челночный 3x10 м с высокого старта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5F2D3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с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15ED1" w14:textId="7475BF63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7D2BE" w14:textId="643C2935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F73C8" w14:textId="7305B3FD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71336" w14:textId="3CD6D3AB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06BC2" w14:textId="18830A2F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2F5EF" w14:textId="762A765A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10,00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59A329" w14:textId="18E14A55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25451E" w14:textId="0CDB4CCB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7F8CCB" w14:textId="0EDFBC40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49FC3E" w14:textId="003CF853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10,3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4ACCFB" w14:textId="56D4D16D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9,9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9D15E8" w14:textId="21CDDED2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9,5</w:t>
            </w:r>
          </w:p>
        </w:tc>
      </w:tr>
      <w:tr w:rsidR="00C05B36" w:rsidRPr="00C05B36" w14:paraId="14FFB5E5" w14:textId="1EA93C20" w:rsidTr="00C6145A">
        <w:trPr>
          <w:trHeight w:val="82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0BA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2.3.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DAF" w14:textId="7777777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bookmarkStart w:id="2" w:name="_Hlk140331524"/>
            <w:r w:rsidRPr="00C05B36">
              <w:rPr>
                <w:sz w:val="22"/>
                <w:szCs w:val="22"/>
              </w:rPr>
              <w:t xml:space="preserve">Исходное положение - стоя держа мяч весом 1 кг за головой. </w:t>
            </w:r>
            <w:bookmarkEnd w:id="2"/>
            <w:r w:rsidRPr="00C05B36">
              <w:rPr>
                <w:sz w:val="22"/>
                <w:szCs w:val="22"/>
              </w:rPr>
              <w:t>Бросок мяча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2F0" w14:textId="77777777" w:rsidR="00C05B36" w:rsidRPr="00C05B36" w:rsidRDefault="00C05B36" w:rsidP="00C05B36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CA502AC" w14:textId="1C1ED9B6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м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429C5" w14:textId="643611B8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00288" w14:textId="1830234B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63E89" w14:textId="173B1A2D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86780" w14:textId="5167FBBA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93B0E" w14:textId="5E327767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268C4" w14:textId="55D49303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3,5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A347A0" w14:textId="5718C563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41E6D6" w14:textId="4BD9AEA5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3E7F5" w14:textId="6E8F7EF4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D3B72" w14:textId="28406B2C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3,5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F89F7E" w14:textId="6AA3BDFF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3,7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460E7" w14:textId="5ECB08F6" w:rsidR="00C54CDB" w:rsidRPr="00C05B36" w:rsidRDefault="00C54CDB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3,9</w:t>
            </w:r>
          </w:p>
        </w:tc>
      </w:tr>
      <w:tr w:rsidR="00C05B36" w:rsidRPr="00C05B36" w14:paraId="53F6A292" w14:textId="6AD32A9F" w:rsidTr="006F5218">
        <w:trPr>
          <w:trHeight w:val="155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BC00" w14:textId="77777777" w:rsidR="00C05B36" w:rsidRPr="00C05B36" w:rsidRDefault="00C05B36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03D3" w14:textId="77777777" w:rsidR="00C05B36" w:rsidRPr="00C05B36" w:rsidRDefault="00C05B36" w:rsidP="00C05B36">
            <w:pPr>
              <w:pStyle w:val="a3"/>
              <w:jc w:val="center"/>
              <w:rPr>
                <w:sz w:val="22"/>
                <w:szCs w:val="22"/>
              </w:rPr>
            </w:pPr>
            <w:bookmarkStart w:id="3" w:name="_Hlk140331562"/>
            <w:r w:rsidRPr="00C05B36">
              <w:rPr>
                <w:sz w:val="22"/>
                <w:szCs w:val="22"/>
              </w:rPr>
              <w:t>Исходное положение - стоя, держа гимнастическую палку, ширина хвата 50 см.</w:t>
            </w:r>
            <w:bookmarkEnd w:id="3"/>
            <w:r w:rsidRPr="00C05B36">
              <w:rPr>
                <w:sz w:val="22"/>
                <w:szCs w:val="22"/>
              </w:rPr>
              <w:t xml:space="preserve"> Выкручивание прямых рук в плечевых суставах вперед-назад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57D" w14:textId="77777777" w:rsidR="00C05B36" w:rsidRPr="00C05B36" w:rsidRDefault="00C05B36" w:rsidP="00C05B36">
            <w:pPr>
              <w:pStyle w:val="a3"/>
              <w:jc w:val="center"/>
              <w:rPr>
                <w:sz w:val="22"/>
                <w:szCs w:val="22"/>
              </w:rPr>
            </w:pPr>
            <w:r w:rsidRPr="00C05B36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5B4D1" w14:textId="7A114982" w:rsidR="00C05B36" w:rsidRPr="00C05B36" w:rsidRDefault="00C05B36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0BD2A1" w14:textId="043E09CD" w:rsidR="00C05B36" w:rsidRPr="00C05B36" w:rsidRDefault="00C05B36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7FD94D" w14:textId="5B0A9D77" w:rsidR="00C05B36" w:rsidRPr="00C05B36" w:rsidRDefault="00C05B36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075118" w14:textId="4147CD93" w:rsidR="00C05B36" w:rsidRPr="00C05B36" w:rsidRDefault="00C05B36" w:rsidP="00C05B3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B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B8EDD" w14:textId="7AA65717" w:rsidR="00C05B36" w:rsidRPr="00C05B36" w:rsidRDefault="00C05B36" w:rsidP="00C05B3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05B36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170F98" w14:textId="5A6813A0" w:rsidR="00C05B36" w:rsidRPr="00C05B36" w:rsidRDefault="00C05B36" w:rsidP="00C05B3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05B36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</w:tbl>
    <w:p w14:paraId="17645DAB" w14:textId="4162B1FF" w:rsidR="00C6145A" w:rsidRPr="00C6145A" w:rsidRDefault="00EF2F9A" w:rsidP="00C6145A">
      <w:pPr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C6145A">
        <w:rPr>
          <w:rFonts w:ascii="Times New Roman" w:hAnsi="Times New Roman" w:cs="Times New Roman"/>
          <w:b/>
          <w:color w:val="auto"/>
          <w:sz w:val="28"/>
          <w:szCs w:val="28"/>
        </w:rPr>
        <w:t>Возраст для зачисления до года обучения – с 7 лет, свыше года обучения - с 9 лет</w:t>
      </w:r>
    </w:p>
    <w:p w14:paraId="59AE6469" w14:textId="77777777" w:rsidR="00C05B36" w:rsidRDefault="00C05B36" w:rsidP="00C54CDB">
      <w:pPr>
        <w:tabs>
          <w:tab w:val="left" w:pos="1668"/>
        </w:tabs>
        <w:rPr>
          <w:rStyle w:val="12"/>
          <w:rFonts w:eastAsia="Arial Unicode MS"/>
        </w:rPr>
      </w:pPr>
    </w:p>
    <w:p w14:paraId="50312EA4" w14:textId="77777777" w:rsidR="00B34857" w:rsidRDefault="00C6145A" w:rsidP="00B34857">
      <w:pPr>
        <w:pStyle w:val="a9"/>
        <w:numPr>
          <w:ilvl w:val="0"/>
          <w:numId w:val="2"/>
        </w:numPr>
        <w:tabs>
          <w:tab w:val="left" w:pos="1668"/>
        </w:tabs>
        <w:jc w:val="both"/>
        <w:rPr>
          <w:rStyle w:val="12"/>
          <w:rFonts w:eastAsia="Arial Unicode MS"/>
          <w:b w:val="0"/>
          <w:bCs w:val="0"/>
          <w:sz w:val="24"/>
          <w:szCs w:val="24"/>
          <w:u w:val="none"/>
        </w:rPr>
      </w:pPr>
      <w:r w:rsidRPr="00B34857">
        <w:rPr>
          <w:rStyle w:val="12"/>
          <w:rFonts w:eastAsia="Arial Unicode MS"/>
          <w:sz w:val="24"/>
          <w:szCs w:val="24"/>
          <w:u w:val="none"/>
        </w:rPr>
        <w:t>Бег 30 метров</w:t>
      </w:r>
      <w:r w:rsidR="003851D1" w:rsidRPr="00B34857">
        <w:rPr>
          <w:rStyle w:val="12"/>
          <w:rFonts w:eastAsia="Arial Unicode MS"/>
          <w:sz w:val="24"/>
          <w:szCs w:val="24"/>
          <w:u w:val="none"/>
        </w:rPr>
        <w:t xml:space="preserve">. </w:t>
      </w:r>
      <w:r w:rsidR="003851D1" w:rsidRPr="00B34857"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Бег проводиться по дорожкам стадиона или любой ровной площадке с твердым покрытием. Участники стартуют по 2-4 человека. Бег выполняется с высокого старта. Результат фиксируется с точностью до 0,1 с. </w:t>
      </w:r>
    </w:p>
    <w:p w14:paraId="30958E3E" w14:textId="77777777" w:rsidR="00B34857" w:rsidRDefault="00FA79E9" w:rsidP="00B34857">
      <w:pPr>
        <w:pStyle w:val="a9"/>
        <w:numPr>
          <w:ilvl w:val="0"/>
          <w:numId w:val="2"/>
        </w:numPr>
        <w:tabs>
          <w:tab w:val="left" w:pos="1668"/>
        </w:tabs>
        <w:jc w:val="both"/>
        <w:rPr>
          <w:rStyle w:val="12"/>
          <w:rFonts w:eastAsia="Arial Unicode MS"/>
          <w:b w:val="0"/>
          <w:bCs w:val="0"/>
          <w:sz w:val="24"/>
          <w:szCs w:val="24"/>
          <w:u w:val="none"/>
        </w:rPr>
      </w:pPr>
      <w:r w:rsidRPr="00B34857">
        <w:rPr>
          <w:rFonts w:ascii="Times New Roman" w:hAnsi="Times New Roman" w:cs="Times New Roman"/>
          <w:b/>
          <w:bCs/>
        </w:rPr>
        <w:t>Сгибание и разгибание рук в упоре лежа на полу</w:t>
      </w:r>
      <w:r w:rsidRPr="00B34857"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. </w:t>
      </w:r>
      <w:r w:rsidR="00C6145A" w:rsidRPr="00B34857"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  </w:t>
      </w:r>
      <w:r w:rsidRPr="00B34857">
        <w:rPr>
          <w:rStyle w:val="12"/>
          <w:rFonts w:eastAsia="Arial Unicode MS"/>
          <w:b w:val="0"/>
          <w:bCs w:val="0"/>
          <w:sz w:val="24"/>
          <w:szCs w:val="24"/>
          <w:u w:val="none"/>
        </w:rPr>
        <w:t>Тестирование проводиться в спортивном (гимнастическом) зале или на универсальной площадке.</w:t>
      </w:r>
      <w:r w:rsidRPr="00B34857">
        <w:rPr>
          <w:rStyle w:val="12"/>
          <w:rFonts w:eastAsia="Arial Unicode MS"/>
          <w:u w:val="none"/>
        </w:rPr>
        <w:t xml:space="preserve"> </w:t>
      </w:r>
      <w:r w:rsidR="00C6145A" w:rsidRPr="00B34857">
        <w:rPr>
          <w:rStyle w:val="12"/>
          <w:rFonts w:eastAsia="Arial Unicode MS"/>
          <w:u w:val="none"/>
        </w:rPr>
        <w:t xml:space="preserve">   </w:t>
      </w:r>
      <w:r w:rsidRPr="00B34857">
        <w:rPr>
          <w:rStyle w:val="12"/>
          <w:rFonts w:eastAsia="Arial Unicode MS"/>
          <w:b w:val="0"/>
          <w:bCs w:val="0"/>
          <w:sz w:val="24"/>
          <w:szCs w:val="24"/>
          <w:u w:val="none"/>
        </w:rPr>
        <w:t>Выполняется из исходного положения: упор лежа   на полу, руки на ширине плеч, кисти вперед, локти разведены не более чем на 45градусов относительно туловища, плечи, туловище и ноги составляют прямую линию. Стопы упираются в пол без опоры. Засчитываются количество выполненных циклов, состоящих из сгибания и разгибания рук, фиксируемых счетом судьи вслух. Сгибая руки, необходимо коснуться грудью пола или платформы высотой 5 см, затем, разгибая руки вернуться в исходное положение и, зафиксировав его на 1 секунду, продолжить выполнение упражнения.</w:t>
      </w:r>
    </w:p>
    <w:p w14:paraId="4C060B11" w14:textId="77777777" w:rsidR="00B34857" w:rsidRDefault="00837F71" w:rsidP="00B34857">
      <w:pPr>
        <w:pStyle w:val="a9"/>
        <w:numPr>
          <w:ilvl w:val="0"/>
          <w:numId w:val="2"/>
        </w:numPr>
        <w:tabs>
          <w:tab w:val="left" w:pos="1668"/>
        </w:tabs>
        <w:jc w:val="both"/>
        <w:rPr>
          <w:rFonts w:ascii="Times New Roman" w:hAnsi="Times New Roman" w:cs="Times New Roman"/>
        </w:rPr>
      </w:pPr>
      <w:r w:rsidRPr="00B34857">
        <w:rPr>
          <w:rFonts w:ascii="Times New Roman" w:hAnsi="Times New Roman" w:cs="Times New Roman"/>
          <w:b/>
          <w:bCs/>
        </w:rPr>
        <w:t>Наклон вперед из положения стоя на гимнастической скамье</w:t>
      </w:r>
      <w:r w:rsidRPr="00B34857">
        <w:rPr>
          <w:rFonts w:ascii="Times New Roman" w:hAnsi="Times New Roman" w:cs="Times New Roman"/>
          <w:b/>
          <w:bCs/>
        </w:rPr>
        <w:t xml:space="preserve"> (возвышенности)</w:t>
      </w:r>
      <w:r w:rsidRPr="00B34857">
        <w:rPr>
          <w:rFonts w:ascii="Times New Roman" w:hAnsi="Times New Roman" w:cs="Times New Roman"/>
          <w:b/>
          <w:bCs/>
        </w:rPr>
        <w:t xml:space="preserve"> (от уровня скамьи).</w:t>
      </w:r>
      <w:r w:rsidRPr="00B34857">
        <w:rPr>
          <w:rFonts w:ascii="Times New Roman" w:hAnsi="Times New Roman" w:cs="Times New Roman"/>
        </w:rPr>
        <w:t xml:space="preserve"> Наклон вперед из положения стоя с прямыми ногами на возвышенности выполняется из исходного положения: стоя на гимнастической скамье, ноги выпрямлены в коленях, ступни ног расположены параллельно на ширине 10-15 см. </w:t>
      </w:r>
      <w:r w:rsidRPr="00B34857">
        <w:rPr>
          <w:rFonts w:ascii="Times New Roman" w:hAnsi="Times New Roman" w:cs="Times New Roman"/>
        </w:rPr>
        <w:t xml:space="preserve">Участник выполняет упражнение в спортивной форме, позволяющей судьям определить выпрямление ног в коленях (шорты, легинсы). При выполнении испытания по команде судьи участник максимально сгибается и фиксирует результат в течение 2 секунд. </w:t>
      </w:r>
      <w:r w:rsidRPr="00B34857">
        <w:rPr>
          <w:rFonts w:ascii="Times New Roman" w:hAnsi="Times New Roman" w:cs="Times New Roman"/>
        </w:rPr>
        <w:t>Величина гибкости измеряется в сантиметрах. Результат выше уровня гимнастической скамьи определяется знаком « - », ниже - знаком «+ ».</w:t>
      </w:r>
    </w:p>
    <w:p w14:paraId="4EE12D7C" w14:textId="77777777" w:rsidR="00B34857" w:rsidRDefault="00837F71" w:rsidP="00C54CDB">
      <w:pPr>
        <w:pStyle w:val="a9"/>
        <w:numPr>
          <w:ilvl w:val="0"/>
          <w:numId w:val="2"/>
        </w:numPr>
        <w:tabs>
          <w:tab w:val="left" w:pos="1668"/>
        </w:tabs>
        <w:jc w:val="both"/>
        <w:rPr>
          <w:rFonts w:ascii="Times New Roman" w:hAnsi="Times New Roman" w:cs="Times New Roman"/>
        </w:rPr>
      </w:pPr>
      <w:r w:rsidRPr="00B34857">
        <w:rPr>
          <w:rFonts w:ascii="Times New Roman" w:hAnsi="Times New Roman" w:cs="Times New Roman"/>
          <w:b/>
          <w:bCs/>
        </w:rPr>
        <w:t>Прыжок в длину с места толчком двумя ногами</w:t>
      </w:r>
      <w:r w:rsidRPr="00B34857">
        <w:rPr>
          <w:rFonts w:ascii="Times New Roman" w:hAnsi="Times New Roman" w:cs="Times New Roman"/>
          <w:b/>
          <w:bCs/>
        </w:rPr>
        <w:t xml:space="preserve">. </w:t>
      </w:r>
      <w:r w:rsidR="00B34857" w:rsidRPr="00B34857">
        <w:rPr>
          <w:rFonts w:ascii="Times New Roman" w:hAnsi="Times New Roman" w:cs="Times New Roman"/>
        </w:rPr>
        <w:t>Упражнение</w:t>
      </w:r>
      <w:r w:rsidRPr="00B34857">
        <w:rPr>
          <w:rFonts w:ascii="Times New Roman" w:hAnsi="Times New Roman" w:cs="Times New Roman"/>
        </w:rPr>
        <w:t xml:space="preserve"> выполняется в соответствующем секторе для прыжков. Место </w:t>
      </w:r>
      <w:r w:rsidR="00B34857" w:rsidRPr="00B34857">
        <w:rPr>
          <w:rFonts w:ascii="Times New Roman" w:hAnsi="Times New Roman" w:cs="Times New Roman"/>
        </w:rPr>
        <w:t>отталкивания</w:t>
      </w:r>
      <w:r w:rsidRPr="00B34857">
        <w:rPr>
          <w:rFonts w:ascii="Times New Roman" w:hAnsi="Times New Roman" w:cs="Times New Roman"/>
        </w:rPr>
        <w:t xml:space="preserve"> должно обеспечивать хорошее сцепление с обувью. Участник принимает исходное положение: ноги на ширине плеч, ступни </w:t>
      </w:r>
      <w:r w:rsidR="00B34857" w:rsidRPr="00B34857">
        <w:rPr>
          <w:rFonts w:ascii="Times New Roman" w:hAnsi="Times New Roman" w:cs="Times New Roman"/>
        </w:rPr>
        <w:t>параллельно</w:t>
      </w:r>
      <w:r w:rsidRPr="00B34857">
        <w:rPr>
          <w:rFonts w:ascii="Times New Roman" w:hAnsi="Times New Roman" w:cs="Times New Roman"/>
        </w:rPr>
        <w:t xml:space="preserve">, носки ног перед линией отталкивания. Одновременным толком двух ног выполняется прыжок вперед. Допускается махи руками. Измерение производится по </w:t>
      </w:r>
      <w:r w:rsidR="00B34857" w:rsidRPr="00B34857">
        <w:rPr>
          <w:rFonts w:ascii="Times New Roman" w:hAnsi="Times New Roman" w:cs="Times New Roman"/>
        </w:rPr>
        <w:t>перпендикулярной</w:t>
      </w:r>
      <w:r w:rsidRPr="00B34857">
        <w:rPr>
          <w:rFonts w:ascii="Times New Roman" w:hAnsi="Times New Roman" w:cs="Times New Roman"/>
        </w:rPr>
        <w:t xml:space="preserve"> прямой от м</w:t>
      </w:r>
      <w:r w:rsidR="00B34857" w:rsidRPr="00B34857">
        <w:rPr>
          <w:rFonts w:ascii="Times New Roman" w:hAnsi="Times New Roman" w:cs="Times New Roman"/>
        </w:rPr>
        <w:t>е</w:t>
      </w:r>
      <w:r w:rsidRPr="00B34857">
        <w:rPr>
          <w:rFonts w:ascii="Times New Roman" w:hAnsi="Times New Roman" w:cs="Times New Roman"/>
        </w:rPr>
        <w:t>ста отталкивания до ближайшего следа, оставленного любой частью тела участник. Участнику предоставляется три попытки.</w:t>
      </w:r>
      <w:r w:rsidR="00B34857" w:rsidRPr="00B34857">
        <w:rPr>
          <w:rFonts w:ascii="Times New Roman" w:hAnsi="Times New Roman" w:cs="Times New Roman"/>
        </w:rPr>
        <w:t xml:space="preserve"> В зачет идет лучший результат.</w:t>
      </w:r>
    </w:p>
    <w:p w14:paraId="42659B24" w14:textId="15EBB96B" w:rsidR="006F5218" w:rsidRDefault="006F5218" w:rsidP="006F5218">
      <w:pPr>
        <w:pStyle w:val="20"/>
        <w:numPr>
          <w:ilvl w:val="0"/>
          <w:numId w:val="2"/>
        </w:numPr>
        <w:spacing w:line="322" w:lineRule="exact"/>
        <w:jc w:val="both"/>
        <w:rPr>
          <w:sz w:val="24"/>
          <w:szCs w:val="24"/>
        </w:rPr>
      </w:pPr>
      <w:r w:rsidRPr="006F5218">
        <w:rPr>
          <w:b/>
          <w:bCs/>
          <w:sz w:val="24"/>
          <w:szCs w:val="24"/>
        </w:rPr>
        <w:t>Плавание (вольный стиль) 50 м</w:t>
      </w:r>
      <w:r>
        <w:rPr>
          <w:sz w:val="24"/>
          <w:szCs w:val="24"/>
        </w:rPr>
        <w:t>.</w:t>
      </w:r>
      <w:r w:rsidRPr="006F5218">
        <w:rPr>
          <w:sz w:val="24"/>
          <w:szCs w:val="24"/>
        </w:rPr>
        <w:t xml:space="preserve"> </w:t>
      </w:r>
      <w:r w:rsidR="00B34857" w:rsidRPr="006F5218">
        <w:rPr>
          <w:sz w:val="24"/>
          <w:szCs w:val="24"/>
        </w:rPr>
        <w:t xml:space="preserve">Испытание проводится в бассейне. </w:t>
      </w:r>
      <w:r w:rsidR="00B34857" w:rsidRPr="006F5218">
        <w:rPr>
          <w:sz w:val="24"/>
          <w:szCs w:val="24"/>
        </w:rPr>
        <w:t xml:space="preserve">Допускается стартовать с тумбы, бортика или воды (на усмотрение поступающего). </w:t>
      </w:r>
      <w:proofErr w:type="spellStart"/>
      <w:r w:rsidR="00B34857" w:rsidRPr="006F5218">
        <w:rPr>
          <w:sz w:val="24"/>
          <w:szCs w:val="24"/>
        </w:rPr>
        <w:t>Проплывание</w:t>
      </w:r>
      <w:proofErr w:type="spellEnd"/>
      <w:r w:rsidR="00B34857" w:rsidRPr="006F5218">
        <w:rPr>
          <w:sz w:val="24"/>
          <w:szCs w:val="24"/>
        </w:rPr>
        <w:t xml:space="preserve"> дистанции 25м </w:t>
      </w:r>
      <w:r w:rsidR="00B34857" w:rsidRPr="006F5218">
        <w:rPr>
          <w:sz w:val="24"/>
          <w:szCs w:val="24"/>
        </w:rPr>
        <w:t xml:space="preserve">кролем </w:t>
      </w:r>
      <w:r w:rsidR="00B34857" w:rsidRPr="006F5218">
        <w:rPr>
          <w:sz w:val="24"/>
          <w:szCs w:val="24"/>
        </w:rPr>
        <w:t xml:space="preserve">на спине и 25м </w:t>
      </w:r>
      <w:r w:rsidR="00B34857" w:rsidRPr="006F5218">
        <w:rPr>
          <w:sz w:val="24"/>
          <w:szCs w:val="24"/>
        </w:rPr>
        <w:t>кролем на груди (в любом порядке) либо «выбранным», удобным стилем плавания</w:t>
      </w:r>
      <w:r w:rsidR="00B34857" w:rsidRPr="006F5218">
        <w:rPr>
          <w:sz w:val="24"/>
          <w:szCs w:val="24"/>
        </w:rPr>
        <w:t>.</w:t>
      </w:r>
      <w:r w:rsidR="00EF2F9A">
        <w:rPr>
          <w:sz w:val="24"/>
          <w:szCs w:val="24"/>
        </w:rPr>
        <w:t xml:space="preserve"> Для поступающих на этап начальной подготовки свыше года обучения </w:t>
      </w:r>
      <w:proofErr w:type="spellStart"/>
      <w:r w:rsidR="00EF2F9A">
        <w:rPr>
          <w:sz w:val="24"/>
          <w:szCs w:val="24"/>
        </w:rPr>
        <w:t>проплывание</w:t>
      </w:r>
      <w:proofErr w:type="spellEnd"/>
      <w:r w:rsidR="00EF2F9A">
        <w:rPr>
          <w:sz w:val="24"/>
          <w:szCs w:val="24"/>
        </w:rPr>
        <w:t xml:space="preserve"> дистанций и стилей выполняется по заданию тренера-преподавателя)</w:t>
      </w:r>
      <w:r w:rsidR="008328A1">
        <w:rPr>
          <w:sz w:val="24"/>
          <w:szCs w:val="24"/>
        </w:rPr>
        <w:t>.</w:t>
      </w:r>
      <w:r w:rsidR="00B34857" w:rsidRPr="006F5218">
        <w:rPr>
          <w:sz w:val="24"/>
          <w:szCs w:val="24"/>
        </w:rPr>
        <w:t xml:space="preserve"> </w:t>
      </w:r>
      <w:r w:rsidRPr="006F5218">
        <w:rPr>
          <w:sz w:val="24"/>
          <w:szCs w:val="24"/>
        </w:rPr>
        <w:t>П</w:t>
      </w:r>
      <w:r w:rsidRPr="006F5218">
        <w:rPr>
          <w:sz w:val="24"/>
          <w:szCs w:val="24"/>
        </w:rPr>
        <w:t>ри завершении каждого отрезка дистанции</w:t>
      </w:r>
      <w:r w:rsidRPr="006F5218">
        <w:rPr>
          <w:sz w:val="24"/>
          <w:szCs w:val="24"/>
        </w:rPr>
        <w:t xml:space="preserve"> </w:t>
      </w:r>
      <w:r w:rsidR="00B34857" w:rsidRPr="006F5218">
        <w:rPr>
          <w:sz w:val="24"/>
          <w:szCs w:val="24"/>
        </w:rPr>
        <w:t xml:space="preserve">участник </w:t>
      </w:r>
      <w:r w:rsidRPr="006F5218">
        <w:rPr>
          <w:sz w:val="24"/>
          <w:szCs w:val="24"/>
        </w:rPr>
        <w:t>касается стенки</w:t>
      </w:r>
      <w:r w:rsidR="00B34857" w:rsidRPr="006F5218">
        <w:rPr>
          <w:sz w:val="24"/>
          <w:szCs w:val="24"/>
        </w:rPr>
        <w:t xml:space="preserve"> </w:t>
      </w:r>
      <w:r w:rsidRPr="006F5218">
        <w:rPr>
          <w:sz w:val="24"/>
          <w:szCs w:val="24"/>
        </w:rPr>
        <w:t>бассейна рукой</w:t>
      </w:r>
      <w:r w:rsidR="00B34857" w:rsidRPr="006F5218">
        <w:rPr>
          <w:sz w:val="24"/>
          <w:szCs w:val="24"/>
        </w:rPr>
        <w:t xml:space="preserve">. </w:t>
      </w:r>
      <w:r w:rsidR="00B34857" w:rsidRPr="006F5218">
        <w:rPr>
          <w:sz w:val="24"/>
          <w:szCs w:val="24"/>
        </w:rPr>
        <w:t>Оценивается техника плавания</w:t>
      </w:r>
      <w:r w:rsidR="00B34857" w:rsidRPr="006F5218">
        <w:rPr>
          <w:sz w:val="24"/>
          <w:szCs w:val="24"/>
        </w:rPr>
        <w:t xml:space="preserve">. </w:t>
      </w:r>
      <w:r w:rsidR="00B34857" w:rsidRPr="006F5218">
        <w:rPr>
          <w:sz w:val="24"/>
          <w:szCs w:val="24"/>
        </w:rPr>
        <w:t xml:space="preserve">Процедура проводится в </w:t>
      </w:r>
      <w:r w:rsidRPr="006F5218">
        <w:rPr>
          <w:sz w:val="24"/>
          <w:szCs w:val="24"/>
        </w:rPr>
        <w:t>индивидуальной или в групповой</w:t>
      </w:r>
      <w:r w:rsidR="00B34857" w:rsidRPr="006F5218">
        <w:rPr>
          <w:sz w:val="24"/>
          <w:szCs w:val="24"/>
        </w:rPr>
        <w:t xml:space="preserve"> форме.</w:t>
      </w:r>
    </w:p>
    <w:p w14:paraId="14615034" w14:textId="77777777" w:rsidR="00CA60FA" w:rsidRDefault="006F5218" w:rsidP="00CA60FA">
      <w:pPr>
        <w:pStyle w:val="20"/>
        <w:numPr>
          <w:ilvl w:val="0"/>
          <w:numId w:val="2"/>
        </w:numPr>
        <w:spacing w:line="322" w:lineRule="exact"/>
        <w:jc w:val="both"/>
        <w:rPr>
          <w:rStyle w:val="12"/>
          <w:b w:val="0"/>
          <w:bCs w:val="0"/>
          <w:color w:val="auto"/>
          <w:sz w:val="24"/>
          <w:szCs w:val="24"/>
          <w:u w:val="none"/>
          <w:lang w:eastAsia="en-US" w:bidi="ar-SA"/>
        </w:rPr>
      </w:pPr>
      <w:r w:rsidRPr="006F5218">
        <w:rPr>
          <w:rStyle w:val="12"/>
          <w:rFonts w:eastAsia="Arial Unicode MS"/>
          <w:sz w:val="24"/>
          <w:szCs w:val="24"/>
          <w:u w:val="none"/>
        </w:rPr>
        <w:t>Бег челночный 3x10 м с высокого старта</w:t>
      </w:r>
      <w:r w:rsidRPr="006F5218">
        <w:rPr>
          <w:rStyle w:val="12"/>
          <w:rFonts w:eastAsia="Arial Unicode MS"/>
          <w:sz w:val="24"/>
          <w:szCs w:val="24"/>
          <w:u w:val="none"/>
        </w:rPr>
        <w:t xml:space="preserve">. </w:t>
      </w:r>
      <w:r w:rsidRPr="006F5218"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Челночный бег проводится на любой ровной площадке с твёрдым покрытием, </w:t>
      </w:r>
      <w:r w:rsidRPr="006F5218">
        <w:rPr>
          <w:rStyle w:val="12"/>
          <w:rFonts w:eastAsia="Arial Unicode MS"/>
          <w:b w:val="0"/>
          <w:bCs w:val="0"/>
          <w:sz w:val="24"/>
          <w:szCs w:val="24"/>
          <w:u w:val="none"/>
        </w:rPr>
        <w:lastRenderedPageBreak/>
        <w:t>обеспечивающим хорошее сцепление с обувью.</w:t>
      </w:r>
      <w:r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 </w:t>
      </w:r>
      <w:r w:rsidRPr="006F5218">
        <w:rPr>
          <w:rStyle w:val="12"/>
          <w:rFonts w:eastAsia="Arial Unicode MS"/>
          <w:b w:val="0"/>
          <w:bCs w:val="0"/>
          <w:sz w:val="24"/>
          <w:szCs w:val="24"/>
          <w:u w:val="none"/>
        </w:rPr>
        <w:t>Упражнение выполня</w:t>
      </w:r>
      <w:r>
        <w:rPr>
          <w:rStyle w:val="12"/>
          <w:rFonts w:eastAsia="Arial Unicode MS"/>
          <w:b w:val="0"/>
          <w:bCs w:val="0"/>
          <w:sz w:val="24"/>
          <w:szCs w:val="24"/>
          <w:u w:val="none"/>
        </w:rPr>
        <w:t>е</w:t>
      </w:r>
      <w:r w:rsidRPr="006F5218">
        <w:rPr>
          <w:rStyle w:val="12"/>
          <w:rFonts w:eastAsia="Arial Unicode MS"/>
          <w:b w:val="0"/>
          <w:bCs w:val="0"/>
          <w:sz w:val="24"/>
          <w:szCs w:val="24"/>
          <w:u w:val="none"/>
        </w:rPr>
        <w:t>тся на ровной площадке с размеченными линиями старта и финиша. Ширина линии старта и финиша входит в отрезок 10 метров.</w:t>
      </w:r>
      <w:r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 </w:t>
      </w:r>
      <w:r w:rsidRPr="006F5218"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По команде «Марш» </w:t>
      </w:r>
      <w:r>
        <w:rPr>
          <w:rStyle w:val="12"/>
          <w:rFonts w:eastAsia="Arial Unicode MS"/>
          <w:b w:val="0"/>
          <w:bCs w:val="0"/>
          <w:sz w:val="24"/>
          <w:szCs w:val="24"/>
          <w:u w:val="none"/>
        </w:rPr>
        <w:t>поступающий</w:t>
      </w:r>
      <w:r w:rsidRPr="006F5218"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 должен пробежать 10 метров, коснуться площадки линии поворота рукой, повернуться кругом, пробежать, таким образом, еще два отрезка по 10 метров. Рекомендуется осуществлять тестирование в соревновательной борьбе, стартуют минимум по два человека.</w:t>
      </w:r>
      <w:r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 По команде</w:t>
      </w:r>
      <w:r w:rsidR="00CA60FA"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 «</w:t>
      </w:r>
      <w:r>
        <w:rPr>
          <w:rStyle w:val="12"/>
          <w:rFonts w:eastAsia="Arial Unicode MS"/>
          <w:b w:val="0"/>
          <w:bCs w:val="0"/>
          <w:sz w:val="24"/>
          <w:szCs w:val="24"/>
          <w:u w:val="none"/>
        </w:rPr>
        <w:t>На старт» тестируемый становится перед стартовой</w:t>
      </w:r>
      <w:r w:rsidR="00CA60FA"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 </w:t>
      </w:r>
      <w:r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линией, так, чтобы толчковая нога находилась у стартовой линии, а другая была </w:t>
      </w:r>
      <w:r w:rsidR="00CA60FA">
        <w:rPr>
          <w:rStyle w:val="12"/>
          <w:rFonts w:eastAsia="Arial Unicode MS"/>
          <w:b w:val="0"/>
          <w:bCs w:val="0"/>
          <w:sz w:val="24"/>
          <w:szCs w:val="24"/>
          <w:u w:val="none"/>
        </w:rPr>
        <w:t>оставлена</w:t>
      </w:r>
      <w:r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 на полшага назад (наступать на стартовую линию запрещено). По команде «Внимание», слегка сгибая обе ноги, тестируемый наклоняет корпус вперед и переносит тяжесть тела на впереди стоящую ногу. Допустимо опираться рукой о землю</w:t>
      </w:r>
      <w:r w:rsidR="00CA60FA">
        <w:rPr>
          <w:rStyle w:val="12"/>
          <w:rFonts w:eastAsia="Arial Unicode MS"/>
          <w:b w:val="0"/>
          <w:bCs w:val="0"/>
          <w:sz w:val="24"/>
          <w:szCs w:val="24"/>
          <w:u w:val="none"/>
        </w:rPr>
        <w:t xml:space="preserve">. По команде «Марш» тестируемый бежит до финишной лини, пересекает ее касаясь рукой, возвращается к линии старта, пересекает ее касаясь рукой и преодолевает последний отрезок финишируя.  </w:t>
      </w:r>
      <w:r w:rsidRPr="006F5218">
        <w:rPr>
          <w:rStyle w:val="12"/>
          <w:rFonts w:eastAsia="Arial Unicode MS"/>
          <w:b w:val="0"/>
          <w:bCs w:val="0"/>
          <w:sz w:val="24"/>
          <w:szCs w:val="24"/>
          <w:u w:val="none"/>
        </w:rPr>
        <w:t>Судья останавливает секундомер в момент пересечения линии «Финиш». Результат фиксируется до 0,1 секунды.</w:t>
      </w:r>
    </w:p>
    <w:p w14:paraId="0EE5D286" w14:textId="69288803" w:rsidR="00CA60FA" w:rsidRDefault="00C54CDB" w:rsidP="00CA60FA">
      <w:pPr>
        <w:pStyle w:val="20"/>
        <w:numPr>
          <w:ilvl w:val="0"/>
          <w:numId w:val="2"/>
        </w:numPr>
        <w:spacing w:line="322" w:lineRule="exact"/>
        <w:jc w:val="both"/>
        <w:rPr>
          <w:sz w:val="24"/>
          <w:szCs w:val="24"/>
        </w:rPr>
      </w:pPr>
      <w:r w:rsidRPr="00CA60FA">
        <w:rPr>
          <w:rStyle w:val="12"/>
          <w:rFonts w:eastAsia="Arial Unicode MS"/>
          <w:sz w:val="24"/>
          <w:szCs w:val="24"/>
          <w:u w:val="none"/>
        </w:rPr>
        <w:t>Бросок набивного мяча 1 кг</w:t>
      </w:r>
      <w:r w:rsidR="00CA60FA" w:rsidRPr="00CA60FA">
        <w:rPr>
          <w:rStyle w:val="12"/>
          <w:rFonts w:eastAsia="Arial Unicode MS"/>
          <w:sz w:val="24"/>
          <w:szCs w:val="24"/>
          <w:u w:val="none"/>
        </w:rPr>
        <w:t xml:space="preserve"> вперед</w:t>
      </w:r>
      <w:r w:rsidR="00CA60FA" w:rsidRPr="00CA60FA">
        <w:rPr>
          <w:sz w:val="24"/>
          <w:szCs w:val="24"/>
        </w:rPr>
        <w:t xml:space="preserve">. </w:t>
      </w:r>
      <w:r w:rsidR="00340F6F" w:rsidRPr="00340F6F">
        <w:rPr>
          <w:sz w:val="24"/>
          <w:szCs w:val="24"/>
        </w:rPr>
        <w:t xml:space="preserve">Исходное положение - стоя держа мяч весом 1 кг за головой. </w:t>
      </w:r>
      <w:r w:rsidRPr="00CA60FA">
        <w:rPr>
          <w:sz w:val="24"/>
          <w:szCs w:val="24"/>
        </w:rPr>
        <w:t>Испытуемый становится на стартовую линию лицом к направлению броска мяча, мяч берется двумя руками, поднимается над головой, отводится назад, а потом резким движение рук выбрасывается вперед.</w:t>
      </w:r>
      <w:r w:rsidR="00CA60FA" w:rsidRPr="00CA60FA">
        <w:rPr>
          <w:sz w:val="24"/>
          <w:szCs w:val="24"/>
        </w:rPr>
        <w:t xml:space="preserve"> </w:t>
      </w:r>
      <w:r w:rsidRPr="00CA60FA">
        <w:rPr>
          <w:sz w:val="24"/>
          <w:szCs w:val="24"/>
        </w:rPr>
        <w:t xml:space="preserve">Результат фиксируется рулеткой. </w:t>
      </w:r>
      <w:bookmarkStart w:id="4" w:name="bookmark1"/>
      <w:r w:rsidR="00CA60FA" w:rsidRPr="00CA60FA">
        <w:rPr>
          <w:sz w:val="24"/>
          <w:szCs w:val="24"/>
        </w:rPr>
        <w:t>Участнику предоставляется три попытки. В зачет идет лучший результат.</w:t>
      </w:r>
      <w:bookmarkEnd w:id="4"/>
    </w:p>
    <w:p w14:paraId="773946CB" w14:textId="3ADDE105" w:rsidR="00C54CDB" w:rsidRPr="00340F6F" w:rsidRDefault="00C54CDB" w:rsidP="00340F6F">
      <w:pPr>
        <w:pStyle w:val="20"/>
        <w:numPr>
          <w:ilvl w:val="0"/>
          <w:numId w:val="2"/>
        </w:numPr>
        <w:spacing w:line="322" w:lineRule="exact"/>
        <w:jc w:val="both"/>
        <w:rPr>
          <w:sz w:val="24"/>
          <w:szCs w:val="24"/>
        </w:rPr>
      </w:pPr>
      <w:r w:rsidRPr="00CA60FA">
        <w:rPr>
          <w:b/>
          <w:bCs/>
          <w:sz w:val="24"/>
          <w:szCs w:val="24"/>
        </w:rPr>
        <w:t>Выкр</w:t>
      </w:r>
      <w:r w:rsidR="00CA60FA" w:rsidRPr="00CA60FA">
        <w:rPr>
          <w:b/>
          <w:bCs/>
          <w:sz w:val="24"/>
          <w:szCs w:val="24"/>
        </w:rPr>
        <w:t>учивание</w:t>
      </w:r>
      <w:r w:rsidRPr="00CA60FA">
        <w:rPr>
          <w:b/>
          <w:bCs/>
          <w:sz w:val="24"/>
          <w:szCs w:val="24"/>
        </w:rPr>
        <w:t xml:space="preserve"> прямых рук </w:t>
      </w:r>
      <w:r w:rsidR="00CA60FA" w:rsidRPr="00CA60FA">
        <w:rPr>
          <w:b/>
          <w:bCs/>
          <w:sz w:val="24"/>
          <w:szCs w:val="24"/>
        </w:rPr>
        <w:t xml:space="preserve">в плечевых суставах </w:t>
      </w:r>
      <w:r w:rsidRPr="00CA60FA">
        <w:rPr>
          <w:b/>
          <w:bCs/>
          <w:sz w:val="24"/>
          <w:szCs w:val="24"/>
        </w:rPr>
        <w:t>вперёд-назад.</w:t>
      </w:r>
      <w:r w:rsidR="00CA60FA" w:rsidRPr="00CA60FA">
        <w:rPr>
          <w:sz w:val="24"/>
          <w:szCs w:val="24"/>
        </w:rPr>
        <w:t xml:space="preserve"> </w:t>
      </w:r>
      <w:r w:rsidR="00340F6F" w:rsidRPr="00340F6F">
        <w:rPr>
          <w:sz w:val="24"/>
          <w:szCs w:val="24"/>
        </w:rPr>
        <w:t>Исходное положение - стоя, держа гимнастическую палку</w:t>
      </w:r>
      <w:r w:rsidR="00340F6F">
        <w:rPr>
          <w:sz w:val="24"/>
          <w:szCs w:val="24"/>
        </w:rPr>
        <w:t xml:space="preserve"> (веревку)</w:t>
      </w:r>
      <w:r w:rsidR="00340F6F" w:rsidRPr="00340F6F">
        <w:rPr>
          <w:sz w:val="24"/>
          <w:szCs w:val="24"/>
        </w:rPr>
        <w:t>, ширина хвата 50 см.</w:t>
      </w:r>
      <w:r w:rsidR="00340F6F">
        <w:rPr>
          <w:sz w:val="24"/>
          <w:szCs w:val="24"/>
        </w:rPr>
        <w:t xml:space="preserve"> </w:t>
      </w:r>
      <w:r w:rsidRPr="00CA60FA">
        <w:rPr>
          <w:sz w:val="24"/>
          <w:szCs w:val="24"/>
        </w:rPr>
        <w:t xml:space="preserve">Испытуемый, взявшись за концы гимнастической палки (веревки), выполняет </w:t>
      </w:r>
      <w:proofErr w:type="spellStart"/>
      <w:r w:rsidRPr="00CA60FA">
        <w:rPr>
          <w:sz w:val="24"/>
          <w:szCs w:val="24"/>
        </w:rPr>
        <w:t>выкрут</w:t>
      </w:r>
      <w:proofErr w:type="spellEnd"/>
      <w:r w:rsidRPr="00CA60FA">
        <w:rPr>
          <w:sz w:val="24"/>
          <w:szCs w:val="24"/>
        </w:rPr>
        <w:t xml:space="preserve"> прямых рук назад-вперёд. Подвижность плечевого сустава оценивают по расстоянию между кистями рук при </w:t>
      </w:r>
      <w:proofErr w:type="spellStart"/>
      <w:r w:rsidRPr="00CA60FA">
        <w:rPr>
          <w:sz w:val="24"/>
          <w:szCs w:val="24"/>
        </w:rPr>
        <w:t>выкруте</w:t>
      </w:r>
      <w:proofErr w:type="spellEnd"/>
      <w:r w:rsidRPr="00CA60FA">
        <w:rPr>
          <w:sz w:val="24"/>
          <w:szCs w:val="24"/>
        </w:rPr>
        <w:t>: чем меньше расстояние, тем выше гибкость этого сустава, и наоборот. Кроме того, наименьшее расстояние между кистями рук сравнивается с шириной плечевого пояса испытуемого.</w:t>
      </w:r>
      <w:r w:rsidRPr="00340F6F">
        <w:rPr>
          <w:sz w:val="24"/>
          <w:szCs w:val="24"/>
        </w:rPr>
        <w:t xml:space="preserve">        </w:t>
      </w:r>
    </w:p>
    <w:p w14:paraId="7CC67FEE" w14:textId="5146411E" w:rsidR="00C54CDB" w:rsidRPr="00CA60FA" w:rsidRDefault="00C54CDB" w:rsidP="00B34857">
      <w:pPr>
        <w:pStyle w:val="20"/>
        <w:spacing w:line="322" w:lineRule="exact"/>
        <w:ind w:left="600" w:right="600"/>
        <w:jc w:val="both"/>
        <w:rPr>
          <w:sz w:val="24"/>
          <w:szCs w:val="24"/>
        </w:rPr>
      </w:pPr>
      <w:r w:rsidRPr="00CA60FA">
        <w:rPr>
          <w:sz w:val="24"/>
          <w:szCs w:val="24"/>
        </w:rPr>
        <w:t xml:space="preserve">                 </w:t>
      </w:r>
    </w:p>
    <w:p w14:paraId="6626CEA3" w14:textId="177E751C" w:rsidR="00C54CDB" w:rsidRPr="00CA60FA" w:rsidRDefault="00C54CDB" w:rsidP="00C54CDB">
      <w:pPr>
        <w:pStyle w:val="20"/>
        <w:spacing w:line="322" w:lineRule="exact"/>
        <w:ind w:left="600" w:right="600"/>
        <w:jc w:val="both"/>
        <w:rPr>
          <w:sz w:val="24"/>
          <w:szCs w:val="24"/>
        </w:rPr>
      </w:pPr>
      <w:r w:rsidRPr="00CA60FA">
        <w:rPr>
          <w:sz w:val="24"/>
          <w:szCs w:val="24"/>
        </w:rPr>
        <w:t>Оценка: бальная система</w:t>
      </w:r>
      <w:r w:rsidR="00340F6F">
        <w:rPr>
          <w:sz w:val="24"/>
          <w:szCs w:val="24"/>
        </w:rPr>
        <w:t>.</w:t>
      </w:r>
    </w:p>
    <w:p w14:paraId="49498F8A" w14:textId="00493DE6" w:rsidR="00C54CDB" w:rsidRPr="00CA60FA" w:rsidRDefault="00340F6F" w:rsidP="00C54CDB">
      <w:pPr>
        <w:pStyle w:val="20"/>
        <w:shd w:val="clear" w:color="auto" w:fill="auto"/>
        <w:spacing w:line="322" w:lineRule="exact"/>
        <w:ind w:left="600" w:right="60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54CDB" w:rsidRPr="00CA60FA">
        <w:rPr>
          <w:sz w:val="24"/>
          <w:szCs w:val="24"/>
        </w:rPr>
        <w:t>ачислени</w:t>
      </w:r>
      <w:r>
        <w:rPr>
          <w:sz w:val="24"/>
          <w:szCs w:val="24"/>
        </w:rPr>
        <w:t>е</w:t>
      </w:r>
      <w:r w:rsidR="00C54CDB" w:rsidRPr="00CA60FA">
        <w:rPr>
          <w:sz w:val="24"/>
          <w:szCs w:val="24"/>
        </w:rPr>
        <w:t xml:space="preserve"> </w:t>
      </w:r>
      <w:r>
        <w:rPr>
          <w:sz w:val="24"/>
          <w:szCs w:val="24"/>
        </w:rPr>
        <w:t>на этап начальной подготовки перового обучения</w:t>
      </w:r>
      <w:r w:rsidR="00C54CDB" w:rsidRPr="00CA60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 осуществляться по рейтинговой системе по результатам выполнения </w:t>
      </w:r>
      <w:r w:rsidR="00C54CDB" w:rsidRPr="00CA60FA">
        <w:rPr>
          <w:sz w:val="24"/>
          <w:szCs w:val="24"/>
        </w:rPr>
        <w:t>упражнений (тестов</w:t>
      </w:r>
      <w:r w:rsidR="00C6145A" w:rsidRPr="00CA60FA">
        <w:rPr>
          <w:sz w:val="24"/>
          <w:szCs w:val="24"/>
        </w:rPr>
        <w:t>).</w:t>
      </w:r>
    </w:p>
    <w:p w14:paraId="187DFA14" w14:textId="77777777" w:rsidR="00B2724F" w:rsidRPr="00CA60FA" w:rsidRDefault="00000000"/>
    <w:sectPr w:rsidR="00B2724F" w:rsidRPr="00CA60FA" w:rsidSect="006F5218">
      <w:headerReference w:type="default" r:id="rId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6F78" w14:textId="77777777" w:rsidR="007B2A86" w:rsidRDefault="007B2A86" w:rsidP="00C54CDB">
      <w:r>
        <w:separator/>
      </w:r>
    </w:p>
  </w:endnote>
  <w:endnote w:type="continuationSeparator" w:id="0">
    <w:p w14:paraId="09F79161" w14:textId="77777777" w:rsidR="007B2A86" w:rsidRDefault="007B2A86" w:rsidP="00C5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8A8C" w14:textId="77777777" w:rsidR="007B2A86" w:rsidRDefault="007B2A86" w:rsidP="00C54CDB">
      <w:r>
        <w:separator/>
      </w:r>
    </w:p>
  </w:footnote>
  <w:footnote w:type="continuationSeparator" w:id="0">
    <w:p w14:paraId="03BEB7EE" w14:textId="77777777" w:rsidR="007B2A86" w:rsidRDefault="007B2A86" w:rsidP="00C5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12F1" w14:textId="503B75A0" w:rsidR="00C6145A" w:rsidRDefault="0028585F" w:rsidP="0028585F">
    <w:pPr>
      <w:contextualSpacing/>
      <w:jc w:val="center"/>
      <w:rPr>
        <w:rFonts w:ascii="Times New Roman" w:hAnsi="Times New Roman" w:cs="Times New Roman"/>
        <w:b/>
        <w:color w:val="auto"/>
        <w:sz w:val="28"/>
        <w:szCs w:val="28"/>
      </w:rPr>
    </w:pPr>
    <w:r>
      <w:rPr>
        <w:rFonts w:ascii="Times New Roman" w:eastAsia="Times New Roman" w:hAnsi="Times New Roman" w:cs="Times New Roman"/>
        <w:b/>
        <w:color w:val="auto"/>
        <w:sz w:val="28"/>
        <w:szCs w:val="28"/>
      </w:rPr>
      <w:t>В</w:t>
    </w:r>
    <w:r w:rsidRPr="0028585F">
      <w:rPr>
        <w:rFonts w:ascii="Times New Roman" w:eastAsia="Times New Roman" w:hAnsi="Times New Roman" w:cs="Times New Roman"/>
        <w:b/>
        <w:color w:val="auto"/>
        <w:sz w:val="28"/>
        <w:szCs w:val="28"/>
      </w:rPr>
      <w:t xml:space="preserve">ступительные </w:t>
    </w:r>
    <w:r w:rsidR="00C6145A">
      <w:rPr>
        <w:rFonts w:ascii="Times New Roman" w:eastAsia="Times New Roman" w:hAnsi="Times New Roman" w:cs="Times New Roman"/>
        <w:b/>
        <w:color w:val="auto"/>
        <w:sz w:val="28"/>
        <w:szCs w:val="28"/>
      </w:rPr>
      <w:t>нормативы</w:t>
    </w:r>
    <w:r w:rsidRPr="0028585F">
      <w:rPr>
        <w:rFonts w:ascii="Times New Roman" w:eastAsia="Times New Roman" w:hAnsi="Times New Roman" w:cs="Times New Roman"/>
        <w:b/>
        <w:color w:val="auto"/>
        <w:sz w:val="28"/>
        <w:szCs w:val="28"/>
      </w:rPr>
      <w:t xml:space="preserve"> </w:t>
    </w:r>
    <w:r w:rsidRPr="00B420E5">
      <w:rPr>
        <w:rFonts w:ascii="Times New Roman" w:eastAsia="Times New Roman" w:hAnsi="Times New Roman" w:cs="Times New Roman"/>
        <w:b/>
        <w:color w:val="auto"/>
        <w:sz w:val="28"/>
        <w:szCs w:val="28"/>
      </w:rPr>
      <w:t xml:space="preserve">общей </w:t>
    </w:r>
    <w:r>
      <w:rPr>
        <w:rFonts w:ascii="Times New Roman" w:eastAsia="Times New Roman" w:hAnsi="Times New Roman" w:cs="Times New Roman"/>
        <w:b/>
        <w:color w:val="auto"/>
        <w:sz w:val="28"/>
        <w:szCs w:val="28"/>
      </w:rPr>
      <w:t xml:space="preserve">и специальной физической </w:t>
    </w:r>
    <w:r w:rsidRPr="00B420E5">
      <w:rPr>
        <w:rFonts w:ascii="Times New Roman" w:eastAsia="Times New Roman" w:hAnsi="Times New Roman" w:cs="Times New Roman"/>
        <w:b/>
        <w:color w:val="auto"/>
        <w:sz w:val="28"/>
        <w:szCs w:val="28"/>
      </w:rPr>
      <w:t>подготовки</w:t>
    </w:r>
    <w:r w:rsidRPr="00B420E5">
      <w:rPr>
        <w:b/>
      </w:rPr>
      <w:t xml:space="preserve"> </w:t>
    </w:r>
    <w:r w:rsidRPr="00B420E5">
      <w:rPr>
        <w:rFonts w:ascii="Times New Roman" w:hAnsi="Times New Roman" w:cs="Times New Roman"/>
        <w:b/>
        <w:color w:val="auto"/>
        <w:sz w:val="28"/>
        <w:szCs w:val="28"/>
      </w:rPr>
      <w:t xml:space="preserve">для зачисления </w:t>
    </w:r>
  </w:p>
  <w:p w14:paraId="44D535FE" w14:textId="0727A7FE" w:rsidR="00C6145A" w:rsidRDefault="0028585F" w:rsidP="00C6145A">
    <w:pPr>
      <w:contextualSpacing/>
      <w:jc w:val="center"/>
      <w:rPr>
        <w:rFonts w:ascii="Times New Roman" w:hAnsi="Times New Roman" w:cs="Times New Roman"/>
        <w:b/>
        <w:color w:val="auto"/>
        <w:sz w:val="28"/>
        <w:szCs w:val="28"/>
      </w:rPr>
    </w:pPr>
    <w:r w:rsidRPr="00B420E5">
      <w:rPr>
        <w:rFonts w:ascii="Times New Roman" w:hAnsi="Times New Roman" w:cs="Times New Roman"/>
        <w:b/>
        <w:color w:val="auto"/>
        <w:sz w:val="28"/>
        <w:szCs w:val="28"/>
      </w:rPr>
      <w:t xml:space="preserve">на </w:t>
    </w:r>
    <w:r w:rsidRPr="00B420E5">
      <w:rPr>
        <w:rFonts w:ascii="Times New Roman" w:hAnsi="Times New Roman" w:cs="Times New Roman"/>
        <w:b/>
        <w:sz w:val="28"/>
        <w:szCs w:val="28"/>
      </w:rPr>
      <w:t>этап</w:t>
    </w:r>
    <w:r w:rsidRPr="00B420E5">
      <w:rPr>
        <w:rFonts w:ascii="Times New Roman" w:eastAsia="Times New Roman" w:hAnsi="Times New Roman" w:cs="Times New Roman"/>
        <w:b/>
        <w:color w:val="auto"/>
        <w:sz w:val="28"/>
        <w:szCs w:val="28"/>
      </w:rPr>
      <w:t xml:space="preserve"> начальной подготовки</w:t>
    </w:r>
    <w:r w:rsidRPr="00B420E5">
      <w:rPr>
        <w:b/>
      </w:rPr>
      <w:t xml:space="preserve"> </w:t>
    </w:r>
    <w:r w:rsidRPr="00B420E5">
      <w:rPr>
        <w:rFonts w:ascii="Times New Roman" w:eastAsia="Times New Roman" w:hAnsi="Times New Roman" w:cs="Times New Roman"/>
        <w:b/>
        <w:color w:val="auto"/>
        <w:sz w:val="28"/>
        <w:szCs w:val="28"/>
      </w:rPr>
      <w:t xml:space="preserve">по виду спорта </w:t>
    </w:r>
    <w:r w:rsidRPr="00B420E5">
      <w:rPr>
        <w:rFonts w:ascii="Times New Roman" w:hAnsi="Times New Roman" w:cs="Times New Roman"/>
        <w:b/>
        <w:color w:val="auto"/>
        <w:sz w:val="28"/>
        <w:szCs w:val="28"/>
      </w:rPr>
      <w:t>«</w:t>
    </w:r>
    <w:r w:rsidRPr="00B420E5">
      <w:rPr>
        <w:rFonts w:ascii="Times New Roman" w:hAnsi="Times New Roman" w:cs="Times New Roman"/>
        <w:b/>
        <w:sz w:val="28"/>
        <w:szCs w:val="28"/>
      </w:rPr>
      <w:t>плавание</w:t>
    </w:r>
    <w:r w:rsidRPr="00B420E5">
      <w:rPr>
        <w:rFonts w:ascii="Times New Roman" w:hAnsi="Times New Roman" w:cs="Times New Roman"/>
        <w:b/>
        <w:color w:val="auto"/>
        <w:sz w:val="28"/>
        <w:szCs w:val="28"/>
      </w:rPr>
      <w:t>»</w:t>
    </w:r>
    <w:r w:rsidR="00C6145A">
      <w:rPr>
        <w:rFonts w:ascii="Times New Roman" w:hAnsi="Times New Roman" w:cs="Times New Roman"/>
        <w:b/>
        <w:color w:val="auto"/>
        <w:sz w:val="28"/>
        <w:szCs w:val="28"/>
      </w:rPr>
      <w:t xml:space="preserve"> КГБУ ДО «СШОР «Обь»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CF6"/>
    <w:multiLevelType w:val="multilevel"/>
    <w:tmpl w:val="F5149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3F4561"/>
    <w:multiLevelType w:val="multilevel"/>
    <w:tmpl w:val="A89E22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54113450">
    <w:abstractNumId w:val="0"/>
  </w:num>
  <w:num w:numId="2" w16cid:durableId="59736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DB"/>
    <w:rsid w:val="00247BF4"/>
    <w:rsid w:val="0028585F"/>
    <w:rsid w:val="00340F6F"/>
    <w:rsid w:val="003851D1"/>
    <w:rsid w:val="006F5218"/>
    <w:rsid w:val="007B2A86"/>
    <w:rsid w:val="008328A1"/>
    <w:rsid w:val="00837F71"/>
    <w:rsid w:val="00A3749D"/>
    <w:rsid w:val="00B34857"/>
    <w:rsid w:val="00BD2B9C"/>
    <w:rsid w:val="00C05B36"/>
    <w:rsid w:val="00C54CDB"/>
    <w:rsid w:val="00C6145A"/>
    <w:rsid w:val="00CA60FA"/>
    <w:rsid w:val="00EF2F9A"/>
    <w:rsid w:val="00F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E93C3"/>
  <w15:chartTrackingRefBased/>
  <w15:docId w15:val="{A6EB72A1-E7F0-4684-B911-C054FC3B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4C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C54CDB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CDB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paragraph" w:customStyle="1" w:styleId="a3">
    <w:name w:val="Нормальный (таблица)"/>
    <w:basedOn w:val="a"/>
    <w:next w:val="a"/>
    <w:uiPriority w:val="99"/>
    <w:rsid w:val="00C54CDB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4">
    <w:name w:val="No Spacing"/>
    <w:uiPriority w:val="1"/>
    <w:qFormat/>
    <w:rsid w:val="00C54C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character" w:customStyle="1" w:styleId="2">
    <w:name w:val="Основной текст (2)_"/>
    <w:basedOn w:val="a0"/>
    <w:link w:val="20"/>
    <w:rsid w:val="00C54C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rsid w:val="00C5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5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C5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54CDB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5">
    <w:name w:val="header"/>
    <w:basedOn w:val="a"/>
    <w:link w:val="a6"/>
    <w:uiPriority w:val="99"/>
    <w:unhideWhenUsed/>
    <w:rsid w:val="00C54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CDB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a7">
    <w:name w:val="footer"/>
    <w:basedOn w:val="a"/>
    <w:link w:val="a8"/>
    <w:uiPriority w:val="99"/>
    <w:unhideWhenUsed/>
    <w:rsid w:val="00C54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CDB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a9">
    <w:name w:val="List Paragraph"/>
    <w:basedOn w:val="a"/>
    <w:uiPriority w:val="34"/>
    <w:qFormat/>
    <w:rsid w:val="00C6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Бурлаков</dc:creator>
  <cp:keywords/>
  <dc:description/>
  <cp:lastModifiedBy>Макар Бурлаков</cp:lastModifiedBy>
  <cp:revision>3</cp:revision>
  <dcterms:created xsi:type="dcterms:W3CDTF">2023-07-15T08:04:00Z</dcterms:created>
  <dcterms:modified xsi:type="dcterms:W3CDTF">2023-07-15T09:48:00Z</dcterms:modified>
</cp:coreProperties>
</file>